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E81D" w14:textId="77777777" w:rsidR="005A2263" w:rsidRPr="00D931B5" w:rsidRDefault="000C5900" w:rsidP="005A2263">
      <w:pPr>
        <w:tabs>
          <w:tab w:val="left" w:pos="1811"/>
          <w:tab w:val="right" w:pos="8306"/>
        </w:tabs>
        <w:jc w:val="center"/>
        <w:rPr>
          <w:b/>
          <w:bCs/>
          <w:color w:val="008000"/>
          <w:sz w:val="28"/>
          <w:szCs w:val="28"/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 wp14:anchorId="7C3669B6" wp14:editId="4E826F97">
            <wp:simplePos x="0" y="0"/>
            <wp:positionH relativeFrom="column">
              <wp:posOffset>-1143000</wp:posOffset>
            </wp:positionH>
            <wp:positionV relativeFrom="paragraph">
              <wp:posOffset>-904875</wp:posOffset>
            </wp:positionV>
            <wp:extent cx="21145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05" y="21016"/>
                <wp:lineTo x="21405" y="0"/>
                <wp:lineTo x="0" y="0"/>
              </wp:wrapPolygon>
            </wp:wrapTight>
            <wp:docPr id="1" name="תמונה 1" descr="C:\Users\User\Desktop\JL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LM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7CFFD316" wp14:editId="7D51EE05">
            <wp:simplePos x="0" y="0"/>
            <wp:positionH relativeFrom="column">
              <wp:posOffset>4333875</wp:posOffset>
            </wp:positionH>
            <wp:positionV relativeFrom="paragraph">
              <wp:posOffset>-876300</wp:posOffset>
            </wp:positionV>
            <wp:extent cx="2052955" cy="590550"/>
            <wp:effectExtent l="0" t="0" r="4445" b="0"/>
            <wp:wrapTight wrapText="bothSides">
              <wp:wrapPolygon edited="0">
                <wp:start x="0" y="0"/>
                <wp:lineTo x="0" y="20903"/>
                <wp:lineTo x="21446" y="20903"/>
                <wp:lineTo x="21446" y="0"/>
                <wp:lineTo x="0" y="0"/>
              </wp:wrapPolygon>
            </wp:wrapTight>
            <wp:docPr id="2" name="תמונה 2" descr="C:\Users\User\AppData\Local\Microsoft\Windows\INetCache\Content.Outlook\JI1CCA8L\לוגו חד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Outlook\JI1CCA8L\לוגו חדש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EFC" w:rsidRPr="00A21EFC">
        <w:rPr>
          <w:rFonts w:cs="Arial"/>
          <w:rtl/>
        </w:rPr>
        <w:t xml:space="preserve"> </w:t>
      </w:r>
      <w:r w:rsidR="005A2263">
        <w:rPr>
          <w:b/>
          <w:bCs/>
          <w:noProof/>
          <w:color w:val="008000"/>
          <w:sz w:val="28"/>
          <w:szCs w:val="28"/>
        </w:rPr>
        <w:drawing>
          <wp:inline distT="0" distB="0" distL="0" distR="0" wp14:anchorId="4B253FE9" wp14:editId="6F119E7D">
            <wp:extent cx="2181225" cy="1095375"/>
            <wp:effectExtent l="0" t="0" r="9525" b="9525"/>
            <wp:docPr id="3" name="صورة 3" descr="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8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F7295" w14:textId="77777777" w:rsidR="009C5160" w:rsidRPr="00D931B5" w:rsidRDefault="005F2D33" w:rsidP="00A2079D">
      <w:pPr>
        <w:jc w:val="right"/>
        <w:rPr>
          <w:b/>
          <w:bCs/>
          <w:rtl/>
        </w:rPr>
      </w:pPr>
      <w:r>
        <w:rPr>
          <w:rFonts w:cs="Arial" w:hint="cs"/>
          <w:b/>
          <w:bCs/>
          <w:rtl/>
        </w:rPr>
        <w:t>8-7-2021</w:t>
      </w:r>
    </w:p>
    <w:p w14:paraId="77CB93FE" w14:textId="77777777" w:rsidR="00376E08" w:rsidRDefault="00376E08" w:rsidP="00376E08">
      <w:pPr>
        <w:rPr>
          <w:b/>
          <w:bCs/>
          <w:rtl/>
        </w:rPr>
      </w:pPr>
    </w:p>
    <w:p w14:paraId="57F97D9E" w14:textId="77777777" w:rsidR="00376E08" w:rsidRDefault="00376E08" w:rsidP="001527A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לכבוד אגף חברה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>עיריית ירושלים</w:t>
      </w:r>
    </w:p>
    <w:p w14:paraId="19550A77" w14:textId="77777777" w:rsidR="00376E08" w:rsidRPr="00D35887" w:rsidRDefault="00376E08" w:rsidP="00D3588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>שלום רב</w:t>
      </w:r>
    </w:p>
    <w:p w14:paraId="6E7F3891" w14:textId="77777777" w:rsidR="00A714F7" w:rsidRPr="00D35887" w:rsidRDefault="00376E08" w:rsidP="000D16BF">
      <w:pPr>
        <w:jc w:val="center"/>
        <w:rPr>
          <w:b/>
          <w:bCs/>
          <w:sz w:val="28"/>
          <w:szCs w:val="28"/>
          <w:rtl/>
        </w:rPr>
      </w:pPr>
      <w:r w:rsidRPr="00D35887">
        <w:rPr>
          <w:rFonts w:hint="cs"/>
          <w:b/>
          <w:bCs/>
          <w:sz w:val="28"/>
          <w:szCs w:val="28"/>
          <w:rtl/>
        </w:rPr>
        <w:t xml:space="preserve">הנדון: </w:t>
      </w:r>
      <w:r w:rsidR="005F2D33">
        <w:rPr>
          <w:rFonts w:hint="cs"/>
          <w:b/>
          <w:bCs/>
          <w:sz w:val="28"/>
          <w:szCs w:val="28"/>
          <w:rtl/>
        </w:rPr>
        <w:t xml:space="preserve">אישור תוצאות הבחירות לנציגי ציבור בוועד הנהלה של </w:t>
      </w:r>
      <w:r w:rsidR="000D16BF">
        <w:rPr>
          <w:rFonts w:hint="cs"/>
          <w:b/>
          <w:bCs/>
          <w:sz w:val="28"/>
          <w:szCs w:val="28"/>
          <w:rtl/>
        </w:rPr>
        <w:t>מ</w:t>
      </w:r>
      <w:r w:rsidR="005F2D33">
        <w:rPr>
          <w:rFonts w:hint="cs"/>
          <w:b/>
          <w:bCs/>
          <w:sz w:val="28"/>
          <w:szCs w:val="28"/>
          <w:rtl/>
        </w:rPr>
        <w:t>ינהל קהילתי צור באהר</w:t>
      </w:r>
      <w:r w:rsidR="00B2312E">
        <w:rPr>
          <w:rFonts w:hint="cs"/>
          <w:b/>
          <w:bCs/>
          <w:sz w:val="28"/>
          <w:szCs w:val="28"/>
          <w:rtl/>
        </w:rPr>
        <w:t xml:space="preserve"> </w:t>
      </w:r>
      <w:r w:rsidR="008B3B72">
        <w:rPr>
          <w:rFonts w:hint="cs"/>
          <w:b/>
          <w:bCs/>
          <w:sz w:val="28"/>
          <w:szCs w:val="28"/>
          <w:rtl/>
        </w:rPr>
        <w:t xml:space="preserve"> </w:t>
      </w:r>
      <w:r w:rsidR="000C34F4">
        <w:rPr>
          <w:rFonts w:hint="cs"/>
          <w:b/>
          <w:bCs/>
          <w:sz w:val="28"/>
          <w:szCs w:val="28"/>
          <w:rtl/>
        </w:rPr>
        <w:t xml:space="preserve">  </w:t>
      </w:r>
    </w:p>
    <w:p w14:paraId="21A9FB81" w14:textId="4F1137FD" w:rsidR="00A714F7" w:rsidRDefault="00A714F7" w:rsidP="000D16B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תיאור הפגישה : </w:t>
      </w:r>
      <w:r w:rsidR="000C4C90">
        <w:rPr>
          <w:rFonts w:hint="cs"/>
          <w:b/>
          <w:bCs/>
          <w:rtl/>
        </w:rPr>
        <w:t>זום</w:t>
      </w:r>
      <w:r w:rsidR="00790FFE">
        <w:rPr>
          <w:rFonts w:hint="cs"/>
          <w:b/>
          <w:bCs/>
          <w:rtl/>
        </w:rPr>
        <w:t xml:space="preserve"> מ </w:t>
      </w:r>
      <w:r w:rsidR="000D16BF">
        <w:rPr>
          <w:rFonts w:hint="cs"/>
          <w:b/>
          <w:bCs/>
          <w:rtl/>
        </w:rPr>
        <w:t>14:00</w:t>
      </w:r>
      <w:r w:rsidR="005F2D33">
        <w:rPr>
          <w:rFonts w:hint="cs"/>
          <w:b/>
          <w:bCs/>
          <w:rtl/>
        </w:rPr>
        <w:t>-</w:t>
      </w:r>
      <w:r w:rsidR="000D16BF">
        <w:rPr>
          <w:rFonts w:hint="cs"/>
          <w:b/>
          <w:bCs/>
          <w:rtl/>
        </w:rPr>
        <w:t>15</w:t>
      </w:r>
      <w:r w:rsidR="005F2D33">
        <w:rPr>
          <w:rFonts w:hint="cs"/>
          <w:b/>
          <w:bCs/>
          <w:rtl/>
        </w:rPr>
        <w:t>:00</w:t>
      </w:r>
    </w:p>
    <w:p w14:paraId="11223BD7" w14:textId="77777777" w:rsidR="00A714F7" w:rsidRDefault="00A714F7" w:rsidP="00A714F7">
      <w:pPr>
        <w:rPr>
          <w:b/>
          <w:bCs/>
          <w:rtl/>
        </w:rPr>
      </w:pPr>
      <w:r>
        <w:rPr>
          <w:rFonts w:hint="cs"/>
          <w:b/>
          <w:bCs/>
          <w:rtl/>
        </w:rPr>
        <w:t>השתתפות : 1-אוסאמה גנאים (חבר ועדה מטעם העירייה וממלה מקום יו"ר הועדה)</w:t>
      </w:r>
    </w:p>
    <w:p w14:paraId="695E4E84" w14:textId="77777777" w:rsidR="00A714F7" w:rsidRDefault="00A714F7" w:rsidP="00A714F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2-מחמד עליאן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חבר ועדה מטעם החברה למתנסים </w:t>
      </w:r>
    </w:p>
    <w:p w14:paraId="61F70C9F" w14:textId="77777777" w:rsidR="000C4C90" w:rsidRDefault="00A714F7" w:rsidP="000C4C9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3-</w:t>
      </w:r>
      <w:r w:rsidR="000C4C90">
        <w:rPr>
          <w:rFonts w:hint="cs"/>
          <w:b/>
          <w:bCs/>
          <w:rtl/>
        </w:rPr>
        <w:t xml:space="preserve">לונא שתי-נצגת ציבור </w:t>
      </w:r>
    </w:p>
    <w:p w14:paraId="5DAC1477" w14:textId="0D1B009F" w:rsidR="00790FFE" w:rsidRDefault="00790FFE" w:rsidP="005F2D3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4-</w:t>
      </w:r>
      <w:r w:rsidR="005F2D33">
        <w:rPr>
          <w:rFonts w:hint="cs"/>
          <w:b/>
          <w:bCs/>
          <w:rtl/>
        </w:rPr>
        <w:t xml:space="preserve">מהנד קדורה </w:t>
      </w:r>
    </w:p>
    <w:p w14:paraId="5FF378D9" w14:textId="6A5FC081" w:rsidR="009A403A" w:rsidRDefault="009A403A" w:rsidP="00517E3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בבחירות </w:t>
      </w:r>
      <w:proofErr w:type="spellStart"/>
      <w:r>
        <w:rPr>
          <w:rFonts w:hint="cs"/>
          <w:b/>
          <w:bCs/>
          <w:rtl/>
        </w:rPr>
        <w:t>למינהל</w:t>
      </w:r>
      <w:proofErr w:type="spellEnd"/>
      <w:r>
        <w:rPr>
          <w:rFonts w:hint="cs"/>
          <w:b/>
          <w:bCs/>
          <w:rtl/>
        </w:rPr>
        <w:t xml:space="preserve"> הקהילתי צור </w:t>
      </w:r>
      <w:proofErr w:type="spellStart"/>
      <w:r>
        <w:rPr>
          <w:rFonts w:hint="cs"/>
          <w:b/>
          <w:bCs/>
          <w:rtl/>
        </w:rPr>
        <w:t>באהר</w:t>
      </w:r>
      <w:proofErr w:type="spellEnd"/>
      <w:r>
        <w:rPr>
          <w:rFonts w:hint="cs"/>
          <w:b/>
          <w:bCs/>
          <w:rtl/>
        </w:rPr>
        <w:t xml:space="preserve"> הופעל סעיף 5.9. על פי סעיף זה בצור </w:t>
      </w:r>
      <w:proofErr w:type="spellStart"/>
      <w:r>
        <w:rPr>
          <w:rFonts w:hint="cs"/>
          <w:b/>
          <w:bCs/>
          <w:rtl/>
        </w:rPr>
        <w:t>באהר</w:t>
      </w:r>
      <w:proofErr w:type="spellEnd"/>
      <w:r>
        <w:rPr>
          <w:rFonts w:hint="cs"/>
          <w:b/>
          <w:bCs/>
          <w:rtl/>
        </w:rPr>
        <w:t xml:space="preserve"> התבצעו בחירות בהליך קהילתי. בהליך השתתפו 13 מועמדים להנהלת המינהל שנכחו בשני מפגשים</w:t>
      </w:r>
      <w:r w:rsidR="0011612B">
        <w:rPr>
          <w:rFonts w:hint="cs"/>
          <w:b/>
          <w:bCs/>
          <w:rtl/>
        </w:rPr>
        <w:t xml:space="preserve"> קהילתיים בהם דובר על תפקיד </w:t>
      </w:r>
      <w:proofErr w:type="spellStart"/>
      <w:r w:rsidR="0011612B">
        <w:rPr>
          <w:rFonts w:hint="cs"/>
          <w:b/>
          <w:bCs/>
          <w:rtl/>
        </w:rPr>
        <w:t>המניהל</w:t>
      </w:r>
      <w:proofErr w:type="spellEnd"/>
      <w:r w:rsidR="0011612B">
        <w:rPr>
          <w:rFonts w:hint="cs"/>
          <w:b/>
          <w:bCs/>
          <w:rtl/>
        </w:rPr>
        <w:t xml:space="preserve"> וחברי הנהלת </w:t>
      </w:r>
      <w:proofErr w:type="spellStart"/>
      <w:r w:rsidR="0011612B">
        <w:rPr>
          <w:rFonts w:hint="cs"/>
          <w:b/>
          <w:bCs/>
          <w:rtl/>
        </w:rPr>
        <w:t>המינהל</w:t>
      </w:r>
      <w:proofErr w:type="spellEnd"/>
      <w:r w:rsidR="0011612B">
        <w:rPr>
          <w:rFonts w:hint="cs"/>
          <w:b/>
          <w:bCs/>
          <w:rtl/>
        </w:rPr>
        <w:t>.</w:t>
      </w:r>
      <w:r w:rsidR="00CF4AD6">
        <w:rPr>
          <w:rFonts w:hint="cs"/>
          <w:b/>
          <w:bCs/>
          <w:rtl/>
        </w:rPr>
        <w:t xml:space="preserve"> את המפגשים הובילה</w:t>
      </w:r>
      <w:r w:rsidR="00517E32">
        <w:rPr>
          <w:rFonts w:hint="cs"/>
          <w:b/>
          <w:bCs/>
          <w:rtl/>
        </w:rPr>
        <w:t xml:space="preserve"> מנחה חיצונית שאושרה על ידי הוועדה המקומית, בסיוע ה</w:t>
      </w:r>
      <w:r w:rsidR="00CF4AD6">
        <w:rPr>
          <w:rFonts w:hint="cs"/>
          <w:b/>
          <w:bCs/>
          <w:rtl/>
        </w:rPr>
        <w:t>דרג המקצועי של העירייה</w:t>
      </w:r>
      <w:r w:rsidR="00913885">
        <w:rPr>
          <w:rFonts w:hint="cs"/>
          <w:b/>
          <w:bCs/>
          <w:rtl/>
        </w:rPr>
        <w:t>, החברה למתנ"סים</w:t>
      </w:r>
      <w:r w:rsidR="00911483">
        <w:rPr>
          <w:rFonts w:hint="cs"/>
          <w:b/>
          <w:bCs/>
          <w:rtl/>
        </w:rPr>
        <w:t xml:space="preserve"> והמינהל הקהילתי</w:t>
      </w:r>
      <w:r w:rsidR="00CF4AD6">
        <w:rPr>
          <w:rFonts w:hint="cs"/>
          <w:b/>
          <w:bCs/>
          <w:rtl/>
        </w:rPr>
        <w:t xml:space="preserve">. </w:t>
      </w:r>
      <w:r w:rsidR="0011612B">
        <w:rPr>
          <w:rFonts w:hint="cs"/>
          <w:b/>
          <w:bCs/>
          <w:rtl/>
        </w:rPr>
        <w:t xml:space="preserve"> </w:t>
      </w:r>
    </w:p>
    <w:p w14:paraId="052FEEB0" w14:textId="01099977" w:rsidR="008A4B35" w:rsidRDefault="0011612B" w:rsidP="0011612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ביום הבחירות, ה-6 ליולי 2021, התקיים מפגש שלישי בו המועמדים הגיעו להסכמות </w:t>
      </w:r>
      <w:r w:rsidR="008F743E">
        <w:rPr>
          <w:rFonts w:hint="cs"/>
          <w:b/>
          <w:bCs/>
          <w:rtl/>
        </w:rPr>
        <w:t>על בסיס ה</w:t>
      </w:r>
      <w:r>
        <w:rPr>
          <w:rFonts w:hint="cs"/>
          <w:b/>
          <w:bCs/>
          <w:rtl/>
        </w:rPr>
        <w:t>הליך</w:t>
      </w:r>
      <w:r w:rsidR="008F743E">
        <w:rPr>
          <w:rFonts w:hint="cs"/>
          <w:b/>
          <w:bCs/>
          <w:rtl/>
        </w:rPr>
        <w:t xml:space="preserve"> הקהילתי לבחירות שנקבע בתקנון הבחירות למינהלים קהילתיים</w:t>
      </w:r>
      <w:r>
        <w:rPr>
          <w:rFonts w:hint="cs"/>
          <w:b/>
          <w:bCs/>
          <w:rtl/>
        </w:rPr>
        <w:t xml:space="preserve">. </w:t>
      </w:r>
      <w:r w:rsidR="00AE2BD3">
        <w:rPr>
          <w:b/>
          <w:bCs/>
          <w:rtl/>
        </w:rPr>
        <w:br/>
      </w:r>
      <w:r>
        <w:rPr>
          <w:rFonts w:hint="cs"/>
          <w:b/>
          <w:bCs/>
          <w:rtl/>
        </w:rPr>
        <w:t>במהלך הדיונים התגבשו שתי הסכמות:</w:t>
      </w:r>
      <w:r w:rsidR="008A4B35">
        <w:rPr>
          <w:rFonts w:hint="cs"/>
          <w:b/>
          <w:bCs/>
          <w:rtl/>
        </w:rPr>
        <w:t xml:space="preserve"> </w:t>
      </w:r>
    </w:p>
    <w:p w14:paraId="1AE485E5" w14:textId="2B976A3B" w:rsidR="006B33EB" w:rsidRPr="0011612B" w:rsidRDefault="00AE2BD3" w:rsidP="00AE2BD3">
      <w:pPr>
        <w:pStyle w:val="a9"/>
        <w:numPr>
          <w:ilvl w:val="0"/>
          <w:numId w:val="1"/>
        </w:numPr>
        <w:rPr>
          <w:b/>
          <w:bCs/>
          <w:rtl/>
        </w:rPr>
      </w:pPr>
      <w:r>
        <w:rPr>
          <w:rFonts w:hint="cs"/>
          <w:b/>
          <w:bCs/>
          <w:rtl/>
        </w:rPr>
        <w:t xml:space="preserve">מתוך כלל המועמדים נבחרו </w:t>
      </w:r>
      <w:r w:rsidR="0011612B">
        <w:rPr>
          <w:rFonts w:hint="cs"/>
          <w:b/>
          <w:bCs/>
          <w:rtl/>
        </w:rPr>
        <w:t>לכהן ב</w:t>
      </w:r>
      <w:r>
        <w:rPr>
          <w:rFonts w:hint="cs"/>
          <w:b/>
          <w:bCs/>
          <w:rtl/>
        </w:rPr>
        <w:t>ה</w:t>
      </w:r>
      <w:r w:rsidR="0011612B">
        <w:rPr>
          <w:rFonts w:hint="cs"/>
          <w:b/>
          <w:bCs/>
          <w:rtl/>
        </w:rPr>
        <w:t>נהלת המינהל</w:t>
      </w:r>
      <w:r>
        <w:rPr>
          <w:rFonts w:hint="cs"/>
          <w:b/>
          <w:bCs/>
          <w:rtl/>
        </w:rPr>
        <w:t xml:space="preserve"> תשעה מועמדים, להלן שמותיהם</w:t>
      </w:r>
      <w:r w:rsidR="0011612B">
        <w:rPr>
          <w:rFonts w:hint="cs"/>
          <w:b/>
          <w:bCs/>
          <w:rtl/>
        </w:rPr>
        <w:t>: 1-</w:t>
      </w:r>
      <w:r w:rsidR="008A4B35" w:rsidRPr="0011612B">
        <w:rPr>
          <w:rFonts w:hint="cs"/>
          <w:b/>
          <w:bCs/>
          <w:rtl/>
        </w:rPr>
        <w:t xml:space="preserve">סהילה </w:t>
      </w:r>
      <w:proofErr w:type="spellStart"/>
      <w:r w:rsidR="008A4B35" w:rsidRPr="0011612B">
        <w:rPr>
          <w:rFonts w:hint="cs"/>
          <w:b/>
          <w:bCs/>
          <w:rtl/>
        </w:rPr>
        <w:t>חסאסנה</w:t>
      </w:r>
      <w:proofErr w:type="spellEnd"/>
      <w:r w:rsidR="008A4B35" w:rsidRPr="0011612B">
        <w:rPr>
          <w:rFonts w:hint="cs"/>
          <w:b/>
          <w:bCs/>
          <w:rtl/>
        </w:rPr>
        <w:t xml:space="preserve"> 2-אבראהים אבו </w:t>
      </w:r>
      <w:proofErr w:type="spellStart"/>
      <w:r w:rsidR="008A4B35" w:rsidRPr="0011612B">
        <w:rPr>
          <w:rFonts w:hint="cs"/>
          <w:b/>
          <w:bCs/>
          <w:rtl/>
        </w:rPr>
        <w:t>סרחאן</w:t>
      </w:r>
      <w:proofErr w:type="spellEnd"/>
      <w:r w:rsidR="008A4B35" w:rsidRPr="0011612B">
        <w:rPr>
          <w:rFonts w:hint="cs"/>
          <w:b/>
          <w:bCs/>
          <w:rtl/>
        </w:rPr>
        <w:t xml:space="preserve"> 3-שפיקה אבו טיר 4-נור אבו טיר 5-פאיז דויאת 6-אמאני עואד 7-רמדאן דבש 8- חאלד נמר 9-גבר עמירה </w:t>
      </w:r>
    </w:p>
    <w:p w14:paraId="4BF15F42" w14:textId="20120DC0" w:rsidR="006B33EB" w:rsidRPr="0011612B" w:rsidRDefault="0011612B" w:rsidP="0011612B">
      <w:pPr>
        <w:pStyle w:val="a9"/>
        <w:numPr>
          <w:ilvl w:val="0"/>
          <w:numId w:val="1"/>
        </w:numPr>
        <w:rPr>
          <w:b/>
          <w:bCs/>
          <w:rtl/>
        </w:rPr>
      </w:pPr>
      <w:r>
        <w:rPr>
          <w:rFonts w:hint="cs"/>
          <w:b/>
          <w:bCs/>
          <w:rtl/>
        </w:rPr>
        <w:t xml:space="preserve">עוד הוסכם כי </w:t>
      </w:r>
      <w:r w:rsidR="006B33EB" w:rsidRPr="0011612B">
        <w:rPr>
          <w:rFonts w:hint="cs"/>
          <w:b/>
          <w:bCs/>
          <w:rtl/>
        </w:rPr>
        <w:t xml:space="preserve">בלאל </w:t>
      </w:r>
      <w:proofErr w:type="spellStart"/>
      <w:r w:rsidR="006B33EB" w:rsidRPr="0011612B">
        <w:rPr>
          <w:rFonts w:hint="cs"/>
          <w:b/>
          <w:bCs/>
          <w:rtl/>
        </w:rPr>
        <w:t>בכיראת</w:t>
      </w:r>
      <w:proofErr w:type="spellEnd"/>
      <w:r>
        <w:rPr>
          <w:rFonts w:hint="cs"/>
          <w:b/>
          <w:bCs/>
          <w:rtl/>
        </w:rPr>
        <w:t xml:space="preserve"> ו</w:t>
      </w:r>
      <w:r w:rsidR="006B33EB" w:rsidRPr="0011612B">
        <w:rPr>
          <w:rFonts w:hint="cs"/>
          <w:b/>
          <w:bCs/>
          <w:rtl/>
        </w:rPr>
        <w:t xml:space="preserve">סלאח </w:t>
      </w:r>
      <w:proofErr w:type="spellStart"/>
      <w:r w:rsidR="006B33EB" w:rsidRPr="0011612B">
        <w:rPr>
          <w:rFonts w:hint="cs"/>
          <w:b/>
          <w:bCs/>
          <w:rtl/>
        </w:rPr>
        <w:t>חמאד</w:t>
      </w:r>
      <w:proofErr w:type="spellEnd"/>
      <w:r w:rsidR="006B33EB" w:rsidRPr="0011612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יחליפו ב</w:t>
      </w:r>
      <w:r w:rsidR="006B33EB" w:rsidRPr="0011612B">
        <w:rPr>
          <w:rFonts w:hint="cs"/>
          <w:b/>
          <w:bCs/>
          <w:rtl/>
        </w:rPr>
        <w:t xml:space="preserve">רוטציה </w:t>
      </w:r>
      <w:r>
        <w:rPr>
          <w:rFonts w:hint="cs"/>
          <w:b/>
          <w:bCs/>
          <w:rtl/>
        </w:rPr>
        <w:t>את</w:t>
      </w:r>
      <w:r w:rsidR="000D16BF" w:rsidRPr="0011612B">
        <w:rPr>
          <w:rFonts w:hint="cs"/>
          <w:b/>
          <w:bCs/>
          <w:rtl/>
        </w:rPr>
        <w:t xml:space="preserve"> גבר עמירה וחאלד נמר</w:t>
      </w:r>
      <w:r>
        <w:rPr>
          <w:rFonts w:hint="cs"/>
          <w:b/>
          <w:bCs/>
          <w:rtl/>
        </w:rPr>
        <w:t xml:space="preserve"> לאחר </w:t>
      </w:r>
      <w:r w:rsidR="00717AD8">
        <w:rPr>
          <w:rFonts w:hint="cs"/>
          <w:b/>
          <w:bCs/>
          <w:rtl/>
        </w:rPr>
        <w:t>שנה וחצי</w:t>
      </w:r>
      <w:r w:rsidR="000D16BF" w:rsidRPr="0011612B">
        <w:rPr>
          <w:rFonts w:hint="cs"/>
          <w:b/>
          <w:bCs/>
          <w:rtl/>
        </w:rPr>
        <w:t>.</w:t>
      </w:r>
    </w:p>
    <w:p w14:paraId="55D33DE4" w14:textId="3296AB6A" w:rsidR="0011612B" w:rsidRDefault="0011612B" w:rsidP="0011612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הוועדה המקומית צור </w:t>
      </w:r>
      <w:proofErr w:type="spellStart"/>
      <w:r>
        <w:rPr>
          <w:rFonts w:hint="cs"/>
          <w:b/>
          <w:bCs/>
          <w:rtl/>
        </w:rPr>
        <w:t>באהר</w:t>
      </w:r>
      <w:proofErr w:type="spellEnd"/>
      <w:r>
        <w:rPr>
          <w:rFonts w:hint="cs"/>
          <w:b/>
          <w:bCs/>
          <w:rtl/>
        </w:rPr>
        <w:t xml:space="preserve"> מאשרת את ההליך הקהילתי ואת ההסכמות שהתגבשו במהלכו. אנו מברכים את חברי ההנהלה הנכנסת.</w:t>
      </w:r>
    </w:p>
    <w:p w14:paraId="05E0423E" w14:textId="5FBCF545" w:rsidR="003752B5" w:rsidRDefault="0011612B" w:rsidP="0011612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על החתום: </w:t>
      </w:r>
      <w:r w:rsidR="003752B5">
        <w:rPr>
          <w:rFonts w:hint="cs"/>
          <w:b/>
          <w:bCs/>
          <w:rtl/>
        </w:rPr>
        <w:t xml:space="preserve"> </w:t>
      </w:r>
    </w:p>
    <w:p w14:paraId="075A0125" w14:textId="77777777" w:rsidR="003752B5" w:rsidRDefault="003752B5" w:rsidP="003752B5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אוסאמה גנאים-יו"ר הודעה המקומית </w:t>
      </w:r>
      <w:r w:rsidR="00AA4B9E">
        <w:rPr>
          <w:rFonts w:hint="cs"/>
          <w:b/>
          <w:bCs/>
          <w:rtl/>
        </w:rPr>
        <w:t xml:space="preserve">של הבחירות בצור באהר </w:t>
      </w:r>
    </w:p>
    <w:p w14:paraId="3F0D4C57" w14:textId="77777777" w:rsidR="008B3B72" w:rsidRPr="00A2079D" w:rsidRDefault="008B3B72" w:rsidP="00D931B5">
      <w:pPr>
        <w:rPr>
          <w:b/>
          <w:bCs/>
        </w:rPr>
      </w:pPr>
    </w:p>
    <w:sectPr w:rsidR="008B3B72" w:rsidRPr="00A2079D" w:rsidSect="003C2B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597AF" w14:textId="77777777" w:rsidR="00D275B4" w:rsidRDefault="00D275B4" w:rsidP="00735294">
      <w:pPr>
        <w:spacing w:after="0" w:line="240" w:lineRule="auto"/>
      </w:pPr>
      <w:r>
        <w:separator/>
      </w:r>
    </w:p>
  </w:endnote>
  <w:endnote w:type="continuationSeparator" w:id="0">
    <w:p w14:paraId="76F61897" w14:textId="77777777" w:rsidR="00D275B4" w:rsidRDefault="00D275B4" w:rsidP="0073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F0B51" w14:textId="77777777" w:rsidR="00CB09D6" w:rsidRDefault="00CB09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5AD6A" w14:textId="77777777" w:rsidR="00CB09D6" w:rsidRDefault="00CB09D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DB66A" w14:textId="77777777" w:rsidR="00CB09D6" w:rsidRDefault="00CB09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D48A3" w14:textId="77777777" w:rsidR="00D275B4" w:rsidRDefault="00D275B4" w:rsidP="00735294">
      <w:pPr>
        <w:spacing w:after="0" w:line="240" w:lineRule="auto"/>
      </w:pPr>
      <w:r>
        <w:separator/>
      </w:r>
    </w:p>
  </w:footnote>
  <w:footnote w:type="continuationSeparator" w:id="0">
    <w:p w14:paraId="29C4BD3E" w14:textId="77777777" w:rsidR="00D275B4" w:rsidRDefault="00D275B4" w:rsidP="0073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A3D06" w14:textId="77777777" w:rsidR="00CB09D6" w:rsidRDefault="00CB09D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1F726" w14:textId="77777777" w:rsidR="00735294" w:rsidRDefault="00735294" w:rsidP="00735294">
    <w:pPr>
      <w:pStyle w:val="a5"/>
      <w:tabs>
        <w:tab w:val="clear" w:pos="4153"/>
        <w:tab w:val="clear" w:pos="8306"/>
        <w:tab w:val="left" w:pos="1886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D1844" w14:textId="77777777" w:rsidR="00CB09D6" w:rsidRDefault="00CB09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3294B"/>
    <w:multiLevelType w:val="hybridMultilevel"/>
    <w:tmpl w:val="38D83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EFC"/>
    <w:rsid w:val="000C34F4"/>
    <w:rsid w:val="000C4C90"/>
    <w:rsid w:val="000C5900"/>
    <w:rsid w:val="000D16BF"/>
    <w:rsid w:val="0011612B"/>
    <w:rsid w:val="001527A1"/>
    <w:rsid w:val="00193DD0"/>
    <w:rsid w:val="002D587D"/>
    <w:rsid w:val="0031223E"/>
    <w:rsid w:val="003313D1"/>
    <w:rsid w:val="003752B5"/>
    <w:rsid w:val="00376E08"/>
    <w:rsid w:val="003A0EC3"/>
    <w:rsid w:val="003C2B2A"/>
    <w:rsid w:val="004143B8"/>
    <w:rsid w:val="00424DFD"/>
    <w:rsid w:val="00447165"/>
    <w:rsid w:val="00451697"/>
    <w:rsid w:val="00460442"/>
    <w:rsid w:val="00485586"/>
    <w:rsid w:val="00517E32"/>
    <w:rsid w:val="00550C9D"/>
    <w:rsid w:val="005822A8"/>
    <w:rsid w:val="0059146D"/>
    <w:rsid w:val="005A2263"/>
    <w:rsid w:val="005F2D33"/>
    <w:rsid w:val="00632DD3"/>
    <w:rsid w:val="006A54C8"/>
    <w:rsid w:val="006B33EB"/>
    <w:rsid w:val="006D1DC8"/>
    <w:rsid w:val="00717AD8"/>
    <w:rsid w:val="00735294"/>
    <w:rsid w:val="00790FFE"/>
    <w:rsid w:val="008165F2"/>
    <w:rsid w:val="00854AF2"/>
    <w:rsid w:val="008A4B35"/>
    <w:rsid w:val="008B3B72"/>
    <w:rsid w:val="008F743E"/>
    <w:rsid w:val="00911483"/>
    <w:rsid w:val="00913885"/>
    <w:rsid w:val="009A403A"/>
    <w:rsid w:val="009C5160"/>
    <w:rsid w:val="009E0099"/>
    <w:rsid w:val="00A2079D"/>
    <w:rsid w:val="00A21EFC"/>
    <w:rsid w:val="00A714F7"/>
    <w:rsid w:val="00AA4B9E"/>
    <w:rsid w:val="00AE2BD3"/>
    <w:rsid w:val="00B11030"/>
    <w:rsid w:val="00B2312E"/>
    <w:rsid w:val="00B4671A"/>
    <w:rsid w:val="00CB09D6"/>
    <w:rsid w:val="00CF4AD6"/>
    <w:rsid w:val="00D275B4"/>
    <w:rsid w:val="00D35887"/>
    <w:rsid w:val="00D931B5"/>
    <w:rsid w:val="00E330EC"/>
    <w:rsid w:val="00E64FDD"/>
    <w:rsid w:val="00E83F6C"/>
    <w:rsid w:val="00EB1EB5"/>
    <w:rsid w:val="00EC128E"/>
    <w:rsid w:val="00EF34D4"/>
    <w:rsid w:val="00F572DD"/>
    <w:rsid w:val="00F66F2F"/>
    <w:rsid w:val="00F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B2FC9"/>
  <w15:docId w15:val="{FACDAC81-B2BC-6748-A413-01E70B00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21E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52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35294"/>
  </w:style>
  <w:style w:type="paragraph" w:styleId="a7">
    <w:name w:val="footer"/>
    <w:basedOn w:val="a"/>
    <w:link w:val="a8"/>
    <w:uiPriority w:val="99"/>
    <w:unhideWhenUsed/>
    <w:rsid w:val="007352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35294"/>
  </w:style>
  <w:style w:type="paragraph" w:styleId="a9">
    <w:name w:val="List Paragraph"/>
    <w:basedOn w:val="a"/>
    <w:uiPriority w:val="34"/>
    <w:qFormat/>
    <w:rsid w:val="00116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7CB6-414C-4456-A920-F3AC788E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Mohamed Khaled ibrahim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יובל הרוש</cp:lastModifiedBy>
  <cp:revision>13</cp:revision>
  <dcterms:created xsi:type="dcterms:W3CDTF">2021-07-08T12:23:00Z</dcterms:created>
  <dcterms:modified xsi:type="dcterms:W3CDTF">2021-07-12T11:14:00Z</dcterms:modified>
</cp:coreProperties>
</file>